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6B420" w14:textId="77777777" w:rsidR="00AF2D63" w:rsidRDefault="00546B7F">
      <w:pPr>
        <w:jc w:val="center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【化危为机，行稳致远】</w:t>
      </w:r>
      <w:r>
        <w:rPr>
          <w:rFonts w:asciiTheme="minorEastAsia" w:hAnsiTheme="minorEastAsia" w:cstheme="minorEastAsia" w:hint="eastAsia"/>
          <w:b/>
          <w:bCs/>
          <w:sz w:val="24"/>
        </w:rPr>
        <w:t>2020</w:t>
      </w:r>
      <w:r>
        <w:rPr>
          <w:rFonts w:asciiTheme="minorEastAsia" w:hAnsiTheme="minorEastAsia" w:cstheme="minorEastAsia" w:hint="eastAsia"/>
          <w:b/>
          <w:bCs/>
          <w:sz w:val="24"/>
        </w:rPr>
        <w:t>中国热泵行业年会</w:t>
      </w:r>
      <w:r>
        <w:rPr>
          <w:rFonts w:asciiTheme="minorEastAsia" w:hAnsiTheme="minorEastAsia" w:cstheme="minorEastAsia" w:hint="eastAsia"/>
          <w:b/>
          <w:bCs/>
          <w:sz w:val="24"/>
        </w:rPr>
        <w:t>圆满召开</w:t>
      </w:r>
      <w:r>
        <w:rPr>
          <w:rFonts w:asciiTheme="minorEastAsia" w:hAnsiTheme="minorEastAsia" w:cstheme="minorEastAsia" w:hint="eastAsia"/>
          <w:b/>
          <w:bCs/>
          <w:sz w:val="24"/>
        </w:rPr>
        <w:t>！</w:t>
      </w:r>
    </w:p>
    <w:p w14:paraId="32B8D65D" w14:textId="77777777" w:rsidR="00AF2D63" w:rsidRDefault="00AF2D63">
      <w:pPr>
        <w:jc w:val="center"/>
        <w:rPr>
          <w:rFonts w:asciiTheme="minorEastAsia" w:hAnsiTheme="minorEastAsia" w:cstheme="minorEastAsia"/>
          <w:b/>
          <w:bCs/>
          <w:sz w:val="24"/>
        </w:rPr>
      </w:pPr>
    </w:p>
    <w:p w14:paraId="78048419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月</w:t>
      </w:r>
      <w:r>
        <w:rPr>
          <w:rFonts w:asciiTheme="minorEastAsia" w:hAnsiTheme="minorEastAsia" w:cstheme="minorEastAsia" w:hint="eastAsia"/>
          <w:sz w:val="24"/>
        </w:rPr>
        <w:t>15</w:t>
      </w:r>
      <w:r>
        <w:rPr>
          <w:rFonts w:asciiTheme="minorEastAsia" w:hAnsiTheme="minorEastAsia" w:cstheme="minorEastAsia" w:hint="eastAsia"/>
          <w:sz w:val="24"/>
        </w:rPr>
        <w:t>日，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中国热泵行业年会暨第九届国际空气源热泵行业发展论坛，在合肥皇冠假日酒店盛大</w:t>
      </w:r>
      <w:r>
        <w:rPr>
          <w:rFonts w:asciiTheme="minorEastAsia" w:hAnsiTheme="minorEastAsia" w:cstheme="minorEastAsia" w:hint="eastAsia"/>
          <w:sz w:val="24"/>
        </w:rPr>
        <w:t>召开</w:t>
      </w:r>
      <w:r>
        <w:rPr>
          <w:rFonts w:asciiTheme="minorEastAsia" w:hAnsiTheme="minorEastAsia" w:cstheme="minorEastAsia" w:hint="eastAsia"/>
          <w:sz w:val="24"/>
        </w:rPr>
        <w:t>。本届年会由中国节能协会主办、中国节能协会热泵专委会承办。来自全国各地的热泵整机制造企业、热泵产品配套配件生产企业、施工单位、建筑设计单位、节能服务公司、媒体等近</w:t>
      </w:r>
      <w:r>
        <w:rPr>
          <w:rFonts w:asciiTheme="minorEastAsia" w:hAnsiTheme="minorEastAsia" w:cstheme="minorEastAsia" w:hint="eastAsia"/>
          <w:sz w:val="24"/>
        </w:rPr>
        <w:t>600</w:t>
      </w:r>
      <w:r>
        <w:rPr>
          <w:rFonts w:asciiTheme="minorEastAsia" w:hAnsiTheme="minorEastAsia" w:cstheme="minorEastAsia" w:hint="eastAsia"/>
          <w:sz w:val="24"/>
        </w:rPr>
        <w:t>余人参加会议。大会开幕式由中国节能协会秘书长宋忠奎主持。</w:t>
      </w:r>
    </w:p>
    <w:p w14:paraId="604CBCE0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1B0B75F" wp14:editId="03779AF2">
            <wp:extent cx="5266690" cy="3505835"/>
            <wp:effectExtent l="0" t="0" r="3810" b="12065"/>
            <wp:docPr id="2" name="图片 2" descr="mmexport159495537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49553716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B8B6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66190810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69574805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中国节能协会副理事长房庆首先发表年会致辞，并指出：“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年，尽管“新冠疫情”给行业的发展带来了巨大挑战，但利好政策的持续不断和市场需求的持续攀升，依然给我们以坚定信心，行业发展的重大机遇就在眼前，比如：清洁取暖试点城市逐渐进入最后攻坚阶段；在寒冷和夏热冬冷地区的非集中采暖区</w:t>
      </w:r>
      <w:r>
        <w:rPr>
          <w:rFonts w:asciiTheme="minorEastAsia" w:hAnsiTheme="minorEastAsia" w:cstheme="minorEastAsia" w:hint="eastAsia"/>
          <w:sz w:val="24"/>
        </w:rPr>
        <w:t>域，空气源热泵冷暖两联供正逐步获得更多用户的青睐；在空气能楼房配套市场，在浙江、江苏、山东、福建、安徽等省份都在持续取得新的进展；在工农业干燥方面，市场领域在不断扩大，政策红利也层出不尽。在这个机遇与挑战并存的特殊年份，中国热泵行业应该如何“化危为机、行稳致远”，这需要每一位行业同仁的建言献策和积极努力，需要行业各界携手并进、同心同行。”</w:t>
      </w:r>
    </w:p>
    <w:p w14:paraId="5472CB78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52F4AAC3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0F47D176" w14:textId="77777777" w:rsidR="00AF2D63" w:rsidRDefault="00546B7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1E7FEAD1" wp14:editId="2C60108B">
            <wp:extent cx="5266690" cy="3505835"/>
            <wp:effectExtent l="0" t="0" r="3810" b="12065"/>
            <wp:docPr id="3" name="图片 3" descr="mmexport159495537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9553767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4E71" w14:textId="77777777" w:rsidR="00AF2D63" w:rsidRDefault="00546B7F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中国节能协会副理事长房庆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6B3D3631" w14:textId="77777777" w:rsidR="00AF2D63" w:rsidRDefault="00AF2D63">
      <w:pPr>
        <w:jc w:val="center"/>
        <w:rPr>
          <w:rFonts w:asciiTheme="minorEastAsia" w:hAnsiTheme="minorEastAsia" w:cstheme="minorEastAsia"/>
          <w:sz w:val="24"/>
        </w:rPr>
      </w:pPr>
    </w:p>
    <w:p w14:paraId="2654DA48" w14:textId="77777777" w:rsidR="00AF2D63" w:rsidRDefault="00546B7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C677C4F" wp14:editId="2918DE68">
            <wp:extent cx="5266690" cy="3505835"/>
            <wp:effectExtent l="0" t="0" r="3810" b="12065"/>
            <wp:docPr id="5" name="图片 5" descr="mmexport159495538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955380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C5F6" w14:textId="77777777" w:rsidR="00AF2D63" w:rsidRDefault="00546B7F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中国节能协会秘书长宋忠奎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562544FC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6ED4507C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62209630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中国节能协会理事长、中国工程院院士江亿随后以视频连线方式发布《空气源热泵技术与应用发展展望》</w:t>
      </w:r>
      <w:r>
        <w:rPr>
          <w:rFonts w:asciiTheme="minorEastAsia" w:hAnsiTheme="minorEastAsia" w:cstheme="minorEastAsia" w:hint="eastAsia"/>
          <w:sz w:val="24"/>
        </w:rPr>
        <w:t>主题演讲，其中提到：“我国能源发展目前面临着能源安全问题、大气污染问题、气候变化问题三大挑战，破解能源问题的途径就</w:t>
      </w:r>
      <w:r>
        <w:rPr>
          <w:rFonts w:asciiTheme="minorEastAsia" w:hAnsiTheme="minorEastAsia" w:cstheme="minorEastAsia" w:hint="eastAsia"/>
          <w:sz w:val="24"/>
        </w:rPr>
        <w:lastRenderedPageBreak/>
        <w:t>是结构转型，大力发展零碳能源。而零碳能源发展面临着诸多挑战，电动热泵则是破解零碳能源中问题的重要技术，只要找到合适的低品位热源，热泵就可以高效地实现。热泵在建筑供暖、生活热水制备、工农业干燥、机械工厂用热、印染等多个领域都能够适用，且具有较高的综合经济效益。”</w:t>
      </w:r>
    </w:p>
    <w:p w14:paraId="172E9412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A19116D" wp14:editId="6EBE4DAC">
            <wp:extent cx="5266690" cy="3505835"/>
            <wp:effectExtent l="0" t="0" r="3810" b="12065"/>
            <wp:docPr id="4" name="图片 4" descr="mmexport159495538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49553859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27D7" w14:textId="77777777" w:rsidR="00AF2D63" w:rsidRDefault="00546B7F">
      <w:pPr>
        <w:ind w:firstLineChars="200" w:firstLine="480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（视频连线中国节能协会理事长、中国工程院院士江亿）</w:t>
      </w:r>
    </w:p>
    <w:p w14:paraId="3B4C50E0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79C77F42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7569F7AA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7D4F3C26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国家发改委能源所原所长戴彦德研究员进行了《空气源热泵技术与应用发展展望》主</w:t>
      </w:r>
      <w:r>
        <w:rPr>
          <w:rFonts w:asciiTheme="minorEastAsia" w:hAnsiTheme="minorEastAsia" w:cstheme="minorEastAsia" w:hint="eastAsia"/>
          <w:sz w:val="24"/>
        </w:rPr>
        <w:t>题分享，并指出：“能源问题是影响我国经济社会发展的全局性、战略性问题，在国际大变化的背景下，必须系统谋划和长远考虑。在资源和环境的双约束条件下，在加快绿色发展和低碳发展的要求下，热泵在我国中长期能源转型中的地位和作用正逐步显现。”戴彦德研究员同时勉励大家：“热泵行业应立足长远，抓住机遇，进一步提高完善技术水平，为能源转型和低碳发展做出贡献。”</w:t>
      </w:r>
    </w:p>
    <w:p w14:paraId="63C386B2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5F135578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15B6BFD7" wp14:editId="1EEA546E">
            <wp:extent cx="5266690" cy="3950335"/>
            <wp:effectExtent l="0" t="0" r="3810" b="12065"/>
            <wp:docPr id="6" name="图片 6" descr="mmexport159495539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4955390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D1A3" w14:textId="77777777" w:rsidR="00AF2D63" w:rsidRDefault="00546B7F">
      <w:pPr>
        <w:ind w:firstLineChars="200" w:firstLine="480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（视频连线国家发改委能源所原所长戴彦德研究员）</w:t>
      </w:r>
    </w:p>
    <w:p w14:paraId="63F1030D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300EE357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46343D5F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大会上，中国节能协会热泵专委会常务副秘书长赵恒谊发布《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中国空气源热泵产业发展报告》，其中提到：“</w:t>
      </w:r>
      <w:r>
        <w:rPr>
          <w:rFonts w:asciiTheme="minorEastAsia" w:hAnsiTheme="minorEastAsia" w:cstheme="minorEastAsia" w:hint="eastAsia"/>
          <w:sz w:val="24"/>
        </w:rPr>
        <w:t>2019</w:t>
      </w:r>
      <w:r>
        <w:rPr>
          <w:rFonts w:asciiTheme="minorEastAsia" w:hAnsiTheme="minorEastAsia" w:cstheme="minorEastAsia" w:hint="eastAsia"/>
          <w:sz w:val="24"/>
        </w:rPr>
        <w:t>年，在众多的热泵供热细分市场领域，市场保持持续增长，热泵热风机、商用热泵供暖、户式热泵水系统供暖零售、工农业应用、家用热水楼盘配套、热泵出口等都超过两位数增长。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年，尽管疫情打击突如其来，但我们也可以从中看到确定性的机会，因为舒适、环保、节能、大气污染防治、可再生能源、气候变化等，有且仅有热泵可以同时满足，热泵是供热技术的现在和未来。而今后企业在众多的细分领域，更需要培养专业能力和建立竞争优</w:t>
      </w:r>
      <w:r>
        <w:rPr>
          <w:rFonts w:asciiTheme="minorEastAsia" w:hAnsiTheme="minorEastAsia" w:cstheme="minorEastAsia" w:hint="eastAsia"/>
          <w:sz w:val="24"/>
        </w:rPr>
        <w:t>势。”</w:t>
      </w:r>
    </w:p>
    <w:p w14:paraId="5D234B43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2E0B3CCE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00288128" w14:textId="77777777" w:rsidR="00AF2D63" w:rsidRDefault="00546B7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1EB5B1B7" wp14:editId="3B6F8456">
            <wp:extent cx="5266690" cy="2513965"/>
            <wp:effectExtent l="0" t="0" r="3810" b="635"/>
            <wp:docPr id="7" name="图片 7" descr="mmexport159495539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495539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9899" w14:textId="77777777" w:rsidR="00AF2D63" w:rsidRDefault="00546B7F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中国节能协会热泵专委会常务副秘书长赵恒谊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7EBE00D8" w14:textId="77777777" w:rsidR="00AF2D63" w:rsidRDefault="00546B7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0349C54" wp14:editId="3D5E0820">
            <wp:extent cx="5266690" cy="3505835"/>
            <wp:effectExtent l="0" t="0" r="3810" b="12065"/>
            <wp:docPr id="8" name="图片 8" descr="mmexport159495539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9553989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4FD6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在本届年会上，第九届国际空气源热泵行业发展论坛同期召开，并</w:t>
      </w:r>
      <w:r>
        <w:rPr>
          <w:rFonts w:asciiTheme="minorEastAsia" w:hAnsiTheme="minorEastAsia" w:cstheme="minorEastAsia" w:hint="eastAsia"/>
          <w:sz w:val="24"/>
        </w:rPr>
        <w:t>分别</w:t>
      </w:r>
      <w:r>
        <w:rPr>
          <w:rFonts w:asciiTheme="minorEastAsia" w:hAnsiTheme="minorEastAsia" w:cstheme="minorEastAsia" w:hint="eastAsia"/>
          <w:sz w:val="24"/>
        </w:rPr>
        <w:t>开设清洁供热论坛、二联供及渠道发展论坛、工农业应用及烘干论坛多个分论坛，针对具体议题展开讨论。</w:t>
      </w:r>
    </w:p>
    <w:p w14:paraId="7D8A97D6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48EFD771" w14:textId="77777777" w:rsidR="00AF2D63" w:rsidRDefault="00546B7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5B6A83A6" wp14:editId="204950D9">
            <wp:extent cx="5269865" cy="3507105"/>
            <wp:effectExtent l="0" t="0" r="635" b="10795"/>
            <wp:docPr id="10" name="图片 10" descr="5c0cdc7107a15a0875d11dc39504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c0cdc7107a15a0875d11dc3950465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D6B4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会议同期还举办了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年度中国热泵行业表彰仪式、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“节能杯”第五届空气源热泵系统设计大赛颁奖、热泵行业优秀论文颁奖、“热泵创造美好生活”创意海报设计大赛、《空气源热泵冷暖两联供系统辅材目录》发布仪式、《壳管式换热器质量风险预防与控制手册》发布仪式、《商业或工业用及类似用途的热泵热水集成系统设计、安装与验收规范》和《热泵清洁供暖投资运营项目合同规范》起草单位参编证书颁发等系列活动。</w:t>
      </w:r>
    </w:p>
    <w:p w14:paraId="1DC18A44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24E20222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0D78AB5F" w14:textId="77777777" w:rsidR="00AF2D63" w:rsidRDefault="00546B7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37AF4AA2" wp14:editId="5ACEEC5C">
            <wp:extent cx="5257165" cy="3820795"/>
            <wp:effectExtent l="0" t="0" r="635" b="1905"/>
            <wp:docPr id="9" name="图片 9" descr="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活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06E5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此外，为方便更多行业人士参与到会议盛况中来，达到学习与提升的目标，会议同期开辟视频直播与照片直播，对会议详情进行</w:t>
      </w:r>
      <w:r>
        <w:rPr>
          <w:rFonts w:asciiTheme="minorEastAsia" w:hAnsiTheme="minorEastAsia" w:cstheme="minorEastAsia" w:hint="eastAsia"/>
          <w:sz w:val="24"/>
        </w:rPr>
        <w:t>现场播报，效果显著。</w:t>
      </w:r>
    </w:p>
    <w:p w14:paraId="313C5F8D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742A6E53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4F4E7883" wp14:editId="1072136F">
            <wp:extent cx="4147820" cy="4323715"/>
            <wp:effectExtent l="0" t="0" r="5080" b="6985"/>
            <wp:docPr id="14" name="图片 14" descr="12e4acb1139bf9ed5fcb8f911e54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e4acb1139bf9ed5fcb8f911e545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 xml:space="preserve">  </w:t>
      </w:r>
    </w:p>
    <w:p w14:paraId="1AD758A5" w14:textId="77777777" w:rsidR="00AF2D63" w:rsidRDefault="00AF2D63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52707A65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年以来，在疫情之下，热泵行业克服重重困难复工复产，市场也正在重回发展正轨。结合行业当前形势，年会将针对眼下行业发展的问题和面临的困境进行深入讨论，并就行业的未来发展和驱动因素等进行分析研讨。本届年会的召开，将为</w:t>
      </w:r>
      <w:r>
        <w:rPr>
          <w:rFonts w:asciiTheme="minorEastAsia" w:hAnsiTheme="minorEastAsia" w:cstheme="minorEastAsia" w:hint="eastAsia"/>
          <w:sz w:val="24"/>
        </w:rPr>
        <w:t>2020</w:t>
      </w:r>
      <w:r>
        <w:rPr>
          <w:rFonts w:asciiTheme="minorEastAsia" w:hAnsiTheme="minorEastAsia" w:cstheme="minorEastAsia" w:hint="eastAsia"/>
          <w:sz w:val="24"/>
        </w:rPr>
        <w:t>下半年，以及行业的未来发展理出思路，在提振行业信心的同时，也将进一步促进热泵在更多领域的广泛应用。</w:t>
      </w:r>
    </w:p>
    <w:p w14:paraId="40146755" w14:textId="77777777" w:rsidR="00AF2D63" w:rsidRDefault="00AF2D63">
      <w:pPr>
        <w:jc w:val="left"/>
        <w:rPr>
          <w:rFonts w:asciiTheme="minorEastAsia" w:hAnsiTheme="minorEastAsia" w:cstheme="minorEastAsia"/>
          <w:sz w:val="24"/>
        </w:rPr>
      </w:pPr>
    </w:p>
    <w:p w14:paraId="69CCFE45" w14:textId="77777777" w:rsidR="00AF2D63" w:rsidRDefault="00546B7F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本届年会同时得到了海尔、海立、万居隆、英华特、芬尼、丹佛斯、艾默生、</w:t>
      </w:r>
      <w:r>
        <w:rPr>
          <w:rFonts w:asciiTheme="minorEastAsia" w:hAnsiTheme="minorEastAsia" w:cstheme="minorEastAsia" w:hint="eastAsia"/>
          <w:sz w:val="24"/>
        </w:rPr>
        <w:t>TCL</w:t>
      </w:r>
      <w:r>
        <w:rPr>
          <w:rFonts w:asciiTheme="minorEastAsia" w:hAnsiTheme="minorEastAsia" w:cstheme="minorEastAsia" w:hint="eastAsia"/>
          <w:sz w:val="24"/>
        </w:rPr>
        <w:t>暖通、派沃、中科福德、艾欧史密斯、纽恩泰、阿尔普尔、中广欧特斯、产业在线、天</w:t>
      </w:r>
      <w:r>
        <w:rPr>
          <w:rFonts w:asciiTheme="minorEastAsia" w:hAnsiTheme="minorEastAsia" w:cstheme="minorEastAsia" w:hint="eastAsia"/>
          <w:sz w:val="24"/>
        </w:rPr>
        <w:t>舒、英特、泰菱、唯益、三花、澳克莱、哈思、欧思丹、力诺瑞特、欧科、荣事达、华天成、清华阳光、伽帝芙、生能、新沪、华大等企业的大力支持。</w:t>
      </w:r>
    </w:p>
    <w:p w14:paraId="78438776" w14:textId="77777777" w:rsidR="00AF2D63" w:rsidRDefault="00546B7F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lastRenderedPageBreak/>
        <w:drawing>
          <wp:inline distT="0" distB="0" distL="114300" distR="114300" wp14:anchorId="036034A3" wp14:editId="1CD0043E">
            <wp:extent cx="5271770" cy="4185285"/>
            <wp:effectExtent l="0" t="0" r="11430" b="5715"/>
            <wp:docPr id="1" name="图片 1" descr="ea7ef4677882553021d5212d0043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7ef4677882553021d5212d004342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63"/>
    <w:rsid w:val="00546B7F"/>
    <w:rsid w:val="00AF2D63"/>
    <w:rsid w:val="04695F9B"/>
    <w:rsid w:val="19444E62"/>
    <w:rsid w:val="1B010A23"/>
    <w:rsid w:val="1E6B2B72"/>
    <w:rsid w:val="1EDD784F"/>
    <w:rsid w:val="20DC19EA"/>
    <w:rsid w:val="2545385C"/>
    <w:rsid w:val="282A2851"/>
    <w:rsid w:val="2F2C6B63"/>
    <w:rsid w:val="2F9462DC"/>
    <w:rsid w:val="3A7A52C4"/>
    <w:rsid w:val="45E27951"/>
    <w:rsid w:val="493C4405"/>
    <w:rsid w:val="4E726570"/>
    <w:rsid w:val="5F413E3C"/>
    <w:rsid w:val="62FC4B27"/>
    <w:rsid w:val="6D125C0A"/>
    <w:rsid w:val="72A04455"/>
    <w:rsid w:val="7496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076D80"/>
  <w15:docId w15:val="{03D7BD67-195F-4253-8ED0-6A9DFCCF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FMV617@hptcj.local</cp:lastModifiedBy>
  <cp:revision>2</cp:revision>
  <dcterms:created xsi:type="dcterms:W3CDTF">2020-07-30T01:23:00Z</dcterms:created>
  <dcterms:modified xsi:type="dcterms:W3CDTF">2020-07-30T01:23:00Z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